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D8" w:rsidRPr="00FB6178" w:rsidRDefault="003855D8" w:rsidP="003855D8">
      <w:pPr>
        <w:tabs>
          <w:tab w:val="left" w:pos="255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3855D8" w:rsidRPr="00FB6178" w:rsidRDefault="003855D8" w:rsidP="003855D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>Объявление №14</w:t>
      </w:r>
      <w:r w:rsidR="002F2B9E">
        <w:rPr>
          <w:rFonts w:ascii="Times New Roman" w:hAnsi="Times New Roman" w:cs="Times New Roman"/>
          <w:sz w:val="20"/>
          <w:szCs w:val="20"/>
        </w:rPr>
        <w:t>8</w:t>
      </w:r>
      <w:r w:rsidRPr="00FB6178">
        <w:rPr>
          <w:rFonts w:ascii="Times New Roman" w:hAnsi="Times New Roman" w:cs="Times New Roman"/>
          <w:sz w:val="20"/>
          <w:szCs w:val="20"/>
        </w:rPr>
        <w:t xml:space="preserve"> от 27 августа 2018 года</w:t>
      </w:r>
    </w:p>
    <w:p w:rsidR="003855D8" w:rsidRPr="00FB6178" w:rsidRDefault="003855D8" w:rsidP="003855D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 xml:space="preserve">Заказчик КГП на ПХВ «Центр матери и </w:t>
      </w:r>
      <w:proofErr w:type="gramStart"/>
      <w:r w:rsidRPr="00FB6178">
        <w:rPr>
          <w:rFonts w:ascii="Times New Roman" w:hAnsi="Times New Roman" w:cs="Times New Roman"/>
          <w:sz w:val="20"/>
          <w:szCs w:val="20"/>
        </w:rPr>
        <w:t>ребенка»  УЗ</w:t>
      </w:r>
      <w:proofErr w:type="gramEnd"/>
      <w:r w:rsidRPr="00FB6178">
        <w:rPr>
          <w:rFonts w:ascii="Times New Roman" w:hAnsi="Times New Roman" w:cs="Times New Roman"/>
          <w:sz w:val="20"/>
          <w:szCs w:val="20"/>
        </w:rPr>
        <w:t xml:space="preserve"> ВКО, расположенное по адресу: ВКО,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 37 объявляет о проведении</w:t>
      </w:r>
    </w:p>
    <w:p w:rsidR="003855D8" w:rsidRPr="00FB6178" w:rsidRDefault="003855D8" w:rsidP="003855D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>закупа способом запроса ценовых предложений</w:t>
      </w:r>
      <w:r w:rsidR="001A23CE">
        <w:rPr>
          <w:rFonts w:ascii="Times New Roman" w:hAnsi="Times New Roman" w:cs="Times New Roman"/>
          <w:sz w:val="20"/>
          <w:szCs w:val="20"/>
        </w:rPr>
        <w:t>:</w:t>
      </w:r>
      <w:r w:rsidRPr="00FB6178">
        <w:rPr>
          <w:rFonts w:ascii="Times New Roman" w:hAnsi="Times New Roman" w:cs="Times New Roman"/>
          <w:sz w:val="20"/>
          <w:szCs w:val="20"/>
        </w:rPr>
        <w:t xml:space="preserve"> «Приобретение </w:t>
      </w:r>
      <w:r w:rsidRPr="00FB6178">
        <w:rPr>
          <w:rFonts w:ascii="Times New Roman" w:hAnsi="Times New Roman" w:cs="Times New Roman"/>
          <w:bCs/>
          <w:sz w:val="20"/>
          <w:szCs w:val="20"/>
        </w:rPr>
        <w:t>автоматическо</w:t>
      </w:r>
      <w:r w:rsidR="00FB6178" w:rsidRPr="00FB6178">
        <w:rPr>
          <w:rFonts w:ascii="Times New Roman" w:hAnsi="Times New Roman" w:cs="Times New Roman"/>
          <w:bCs/>
          <w:sz w:val="20"/>
          <w:szCs w:val="20"/>
        </w:rPr>
        <w:t>го</w:t>
      </w:r>
      <w:r w:rsidRPr="00FB6178">
        <w:rPr>
          <w:rFonts w:ascii="Times New Roman" w:hAnsi="Times New Roman" w:cs="Times New Roman"/>
          <w:bCs/>
          <w:sz w:val="20"/>
          <w:szCs w:val="20"/>
        </w:rPr>
        <w:t xml:space="preserve"> промывающе</w:t>
      </w:r>
      <w:r w:rsidR="00FB6178" w:rsidRPr="00FB6178">
        <w:rPr>
          <w:rFonts w:ascii="Times New Roman" w:hAnsi="Times New Roman" w:cs="Times New Roman"/>
          <w:bCs/>
          <w:sz w:val="20"/>
          <w:szCs w:val="20"/>
        </w:rPr>
        <w:t>го</w:t>
      </w:r>
      <w:r w:rsidRPr="00FB6178">
        <w:rPr>
          <w:rFonts w:ascii="Times New Roman" w:hAnsi="Times New Roman" w:cs="Times New Roman"/>
          <w:bCs/>
          <w:sz w:val="20"/>
          <w:szCs w:val="20"/>
        </w:rPr>
        <w:t xml:space="preserve"> устройств</w:t>
      </w:r>
      <w:r w:rsidR="00FB6178" w:rsidRPr="00FB6178">
        <w:rPr>
          <w:rFonts w:ascii="Times New Roman" w:hAnsi="Times New Roman" w:cs="Times New Roman"/>
          <w:bCs/>
          <w:sz w:val="20"/>
          <w:szCs w:val="20"/>
        </w:rPr>
        <w:t>а</w:t>
      </w:r>
      <w:r w:rsidRPr="00FB6178">
        <w:rPr>
          <w:rFonts w:ascii="Times New Roman" w:hAnsi="Times New Roman" w:cs="Times New Roman"/>
          <w:sz w:val="20"/>
          <w:szCs w:val="20"/>
        </w:rPr>
        <w:t>» для структурного подразделени</w:t>
      </w:r>
      <w:r w:rsidR="001A23CE">
        <w:rPr>
          <w:rFonts w:ascii="Times New Roman" w:hAnsi="Times New Roman" w:cs="Times New Roman"/>
          <w:sz w:val="20"/>
          <w:szCs w:val="20"/>
        </w:rPr>
        <w:t>я</w:t>
      </w:r>
      <w:r w:rsidRPr="00FB6178">
        <w:rPr>
          <w:rFonts w:ascii="Times New Roman" w:hAnsi="Times New Roman" w:cs="Times New Roman"/>
          <w:sz w:val="20"/>
          <w:szCs w:val="20"/>
        </w:rPr>
        <w:t xml:space="preserve"> </w:t>
      </w:r>
      <w:r w:rsidRPr="00FB6178">
        <w:rPr>
          <w:rFonts w:ascii="Times New Roman" w:hAnsi="Times New Roman" w:cs="Times New Roman"/>
          <w:sz w:val="20"/>
          <w:szCs w:val="20"/>
          <w:lang w:val="kk-KZ"/>
        </w:rPr>
        <w:t>КДЛ</w:t>
      </w:r>
      <w:r w:rsidRPr="00FB6178">
        <w:rPr>
          <w:rFonts w:ascii="Times New Roman" w:hAnsi="Times New Roman" w:cs="Times New Roman"/>
          <w:sz w:val="20"/>
          <w:szCs w:val="20"/>
        </w:rPr>
        <w:t>.</w:t>
      </w:r>
    </w:p>
    <w:p w:rsidR="003855D8" w:rsidRPr="00FB6178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804"/>
        <w:gridCol w:w="850"/>
        <w:gridCol w:w="851"/>
        <w:gridCol w:w="1134"/>
        <w:gridCol w:w="1276"/>
        <w:gridCol w:w="1417"/>
      </w:tblGrid>
      <w:tr w:rsidR="003855D8" w:rsidRPr="00FB6178" w:rsidTr="00FB440B">
        <w:tc>
          <w:tcPr>
            <w:tcW w:w="534" w:type="dxa"/>
          </w:tcPr>
          <w:p w:rsidR="003855D8" w:rsidRPr="00FB6178" w:rsidRDefault="003855D8" w:rsidP="00FB4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984" w:type="dxa"/>
          </w:tcPr>
          <w:p w:rsidR="003855D8" w:rsidRPr="00FB6178" w:rsidRDefault="003855D8" w:rsidP="00FB4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4" w:type="dxa"/>
          </w:tcPr>
          <w:p w:rsidR="003855D8" w:rsidRPr="00FB6178" w:rsidRDefault="003855D8" w:rsidP="00FB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Техническаяспецификация</w:t>
            </w:r>
            <w:proofErr w:type="spellEnd"/>
          </w:p>
          <w:p w:rsidR="003855D8" w:rsidRPr="00FB6178" w:rsidRDefault="003855D8" w:rsidP="00FB6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краткоеописание</w:t>
            </w:r>
            <w:proofErr w:type="spell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3855D8" w:rsidRPr="00FB6178" w:rsidRDefault="003855D8" w:rsidP="00FB44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FB6178" w:rsidRPr="00FB61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851" w:type="dxa"/>
          </w:tcPr>
          <w:p w:rsidR="003855D8" w:rsidRPr="00FB6178" w:rsidRDefault="003855D8" w:rsidP="00FB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Ед.из</w:t>
            </w:r>
            <w:proofErr w:type="spellEnd"/>
            <w:proofErr w:type="gramEnd"/>
          </w:p>
          <w:p w:rsidR="003855D8" w:rsidRPr="00FB6178" w:rsidRDefault="003855D8" w:rsidP="00FB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мере</w:t>
            </w:r>
          </w:p>
          <w:p w:rsidR="003855D8" w:rsidRPr="00FB6178" w:rsidRDefault="003855D8" w:rsidP="00FB4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3855D8" w:rsidRPr="00FB6178" w:rsidRDefault="003855D8" w:rsidP="00FB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</w:p>
          <w:p w:rsidR="003855D8" w:rsidRPr="00FB6178" w:rsidRDefault="003855D8" w:rsidP="00FB4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  <w:p w:rsidR="003855D8" w:rsidRPr="00FB6178" w:rsidRDefault="003855D8" w:rsidP="00FB4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55D8" w:rsidRPr="00FB6178" w:rsidRDefault="003855D8" w:rsidP="00FB4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3855D8" w:rsidRPr="00FB6178" w:rsidRDefault="003855D8" w:rsidP="00FB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</w:p>
          <w:p w:rsidR="003855D8" w:rsidRPr="00FB6178" w:rsidRDefault="003855D8" w:rsidP="00FB4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3855D8" w:rsidRPr="00FB6178" w:rsidRDefault="003855D8" w:rsidP="00FB44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3855D8" w:rsidRPr="00FB6178" w:rsidTr="00FB440B">
        <w:tc>
          <w:tcPr>
            <w:tcW w:w="534" w:type="dxa"/>
          </w:tcPr>
          <w:p w:rsidR="003855D8" w:rsidRPr="00FB6178" w:rsidRDefault="003855D8" w:rsidP="00FB4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6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84" w:type="dxa"/>
          </w:tcPr>
          <w:p w:rsidR="003855D8" w:rsidRPr="00FB6178" w:rsidRDefault="003855D8" w:rsidP="00FB440B">
            <w:pPr>
              <w:rPr>
                <w:rFonts w:ascii="Times New Roman" w:hAnsi="Times New Roman" w:cs="Times New Roman"/>
                <w:color w:val="221E1F"/>
                <w:sz w:val="20"/>
                <w:szCs w:val="20"/>
              </w:rPr>
            </w:pPr>
            <w:proofErr w:type="gram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Автоматическое  промывающее</w:t>
            </w:r>
            <w:proofErr w:type="gram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  устройство </w:t>
            </w:r>
          </w:p>
        </w:tc>
        <w:tc>
          <w:tcPr>
            <w:tcW w:w="6804" w:type="dxa"/>
          </w:tcPr>
          <w:p w:rsidR="004D2CCC" w:rsidRPr="00FB6178" w:rsidRDefault="004D2CCC" w:rsidP="00FB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Моет планшеты и стрипы с </w:t>
            </w:r>
            <w:proofErr w:type="gramStart"/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плоским,  круглым</w:t>
            </w:r>
            <w:proofErr w:type="gramEnd"/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и  V-образным   основанием </w:t>
            </w:r>
            <w:proofErr w:type="spellStart"/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микроячеек</w:t>
            </w:r>
            <w:proofErr w:type="spell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CCC" w:rsidRPr="00FB6178" w:rsidRDefault="004D2CCC" w:rsidP="00FB617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Не требует регулирования со стороны пользователя. Обеспечивает автоматическую калибровку и выравнивание ряда. </w:t>
            </w:r>
          </w:p>
          <w:p w:rsidR="004D2CCC" w:rsidRPr="00FB6178" w:rsidRDefault="004D2CCC" w:rsidP="00FB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Большая автономная память хранит не менее 50 протоколов </w:t>
            </w:r>
            <w:proofErr w:type="gramStart"/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промывки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;  шесть</w:t>
            </w:r>
            <w:proofErr w:type="gram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 режимов промывки, программируемых на фабрике.</w:t>
            </w:r>
          </w:p>
          <w:p w:rsidR="004D2CCC" w:rsidRPr="00FB6178" w:rsidRDefault="004D2CCC" w:rsidP="00FB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Программируемый, автоматический цикл промывки </w:t>
            </w:r>
          </w:p>
          <w:p w:rsidR="004D2CCC" w:rsidRPr="00FB6178" w:rsidRDefault="004D2CCC" w:rsidP="00FB6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Точный процесс промывки с постоянным мониторингом вакуума и давления. В тех случаях, когда требуется особенно тихая работа </w:t>
            </w:r>
            <w:proofErr w:type="spell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вошера</w:t>
            </w:r>
            <w:proofErr w:type="spell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, возможно подключение специального встроенного насоса.</w:t>
            </w:r>
          </w:p>
          <w:p w:rsidR="004D2CCC" w:rsidRPr="00FB6178" w:rsidRDefault="004D2CCC" w:rsidP="00FB6178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Постоянная готовность к работе. В комплект входят: 3 бутыли, </w:t>
            </w:r>
            <w:proofErr w:type="spellStart"/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противоаэрозольная</w:t>
            </w:r>
            <w:proofErr w:type="spellEnd"/>
            <w:r w:rsidRPr="00FB617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крышка, шланги для подачи промывочной жидкости, 8-канальная гребенка (промывочная головка). 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Остаточный объем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ab/>
              <w:t>&lt;3µ</w:t>
            </w:r>
            <w:r w:rsidRPr="00FB6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Точность </w:t>
            </w:r>
            <w:proofErr w:type="gram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дозирования :</w:t>
            </w:r>
            <w:proofErr w:type="gram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 &lt;3% </w:t>
            </w:r>
            <w:r w:rsidRPr="00FB6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CV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 при 300µ</w:t>
            </w:r>
            <w:r w:rsidRPr="00FB6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Время промывки (полная плашка):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55 секунд аспирации/дозирования с единственной или двойной аспирацией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Материалы, контактирующие с жидкостью</w:t>
            </w:r>
            <w:proofErr w:type="gram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нержавеющая сталь, </w:t>
            </w:r>
            <w:proofErr w:type="spell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Delrin</w:t>
            </w:r>
            <w:proofErr w:type="spell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, силикон, нейлон, PVC, полипропилен 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Дисплей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: двух-линейный LCD, буквенно-цифровой, 24 знака в линии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Клавиатура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16-клавишная, с куполообразным выключателем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Электропитание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115V </w:t>
            </w:r>
            <w:proofErr w:type="gram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или  230</w:t>
            </w:r>
            <w:proofErr w:type="gram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V AC, 50-60Hz ( переключение)</w:t>
            </w:r>
          </w:p>
          <w:p w:rsidR="004D2CCC" w:rsidRPr="00FB6178" w:rsidRDefault="004D2CCC" w:rsidP="00FB6178">
            <w:pPr>
              <w:tabs>
                <w:tab w:val="left" w:pos="23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Микропроцессор:  Z</w:t>
            </w:r>
            <w:proofErr w:type="gramEnd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80A или Z180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Автономная память: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сохраняемая с помощью встроенной батареи оперативная память, сохранение примерно 50 протоколов промывки 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промывки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аспирация, дозирование, </w:t>
            </w:r>
            <w:proofErr w:type="gramStart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замачивание  -</w:t>
            </w:r>
            <w:proofErr w:type="gramEnd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99 минут 99 сек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Свойства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автоматическое</w:t>
            </w:r>
            <w:proofErr w:type="gramEnd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выравнивание процесса на основе анализа физической  геометрии моющей головки, плашки и механизма перемещения, выключение насосов и ликвидация вакуума и избыточного давления в режиме 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standby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система внутреннего самоконтроля, выбор запрограммированных тестов, калибровка процесса и объема промывки, алфавитно-цифровое обозначение тестов, постоянный цикл для промывки для плашек. Опционально </w:t>
            </w:r>
            <w:proofErr w:type="gramStart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ручной</w:t>
            </w:r>
            <w:proofErr w:type="gramEnd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выбор глубины плашки</w:t>
            </w:r>
          </w:p>
          <w:p w:rsidR="004D2CCC" w:rsidRPr="00FB6178" w:rsidRDefault="004D2CCC" w:rsidP="00FB6178">
            <w:pPr>
              <w:tabs>
                <w:tab w:val="left" w:pos="23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Бутыли</w:t>
            </w: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промывания и отходов 2л, </w:t>
            </w:r>
            <w:proofErr w:type="gramStart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ополаскивание</w:t>
            </w:r>
            <w:proofErr w:type="gramEnd"/>
            <w:r w:rsidRPr="00FB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1л, пластиковые с датчиком объема</w:t>
            </w:r>
          </w:p>
          <w:p w:rsidR="004D2CCC" w:rsidRPr="00FB6178" w:rsidRDefault="004D2CCC" w:rsidP="00FB6178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Срок гарантийной эксплуатации: не менее 37 месяцев</w:t>
            </w:r>
          </w:p>
          <w:p w:rsidR="004D2CCC" w:rsidRPr="00FB6178" w:rsidRDefault="004D2CCC" w:rsidP="00FB6178">
            <w:pPr>
              <w:pStyle w:val="6"/>
              <w:tabs>
                <w:tab w:val="left" w:pos="284"/>
              </w:tabs>
              <w:jc w:val="both"/>
              <w:outlineLvl w:val="5"/>
              <w:rPr>
                <w:b w:val="0"/>
                <w:snapToGrid w:val="0"/>
                <w:color w:val="000000"/>
                <w:sz w:val="20"/>
              </w:rPr>
            </w:pPr>
            <w:r w:rsidRPr="00FB6178">
              <w:rPr>
                <w:b w:val="0"/>
                <w:sz w:val="20"/>
              </w:rPr>
              <w:t>В стоимость оборудования входит</w:t>
            </w:r>
            <w:r w:rsidRPr="00FB6178">
              <w:rPr>
                <w:b w:val="0"/>
                <w:color w:val="FF0000"/>
                <w:sz w:val="20"/>
              </w:rPr>
              <w:t xml:space="preserve"> </w:t>
            </w:r>
            <w:r w:rsidRPr="00FB6178">
              <w:rPr>
                <w:b w:val="0"/>
                <w:sz w:val="20"/>
              </w:rPr>
              <w:t>установка, обучение и гарантийное обслуживание в течение 1 года.</w:t>
            </w:r>
          </w:p>
          <w:p w:rsidR="003855D8" w:rsidRPr="00FB6178" w:rsidRDefault="003855D8" w:rsidP="00FB617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55D8" w:rsidRPr="00FB6178" w:rsidRDefault="003855D8" w:rsidP="00FB44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3855D8" w:rsidRPr="00FB6178" w:rsidRDefault="003855D8" w:rsidP="00FB44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</w:tcPr>
          <w:p w:rsidR="003855D8" w:rsidRPr="00FB6178" w:rsidRDefault="008B5F9D" w:rsidP="00FB44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1 837 000</w:t>
            </w:r>
          </w:p>
        </w:tc>
        <w:tc>
          <w:tcPr>
            <w:tcW w:w="1276" w:type="dxa"/>
          </w:tcPr>
          <w:p w:rsidR="003855D8" w:rsidRPr="00FB6178" w:rsidRDefault="008B5F9D" w:rsidP="00FB440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1 837 000</w:t>
            </w:r>
          </w:p>
        </w:tc>
        <w:tc>
          <w:tcPr>
            <w:tcW w:w="1417" w:type="dxa"/>
          </w:tcPr>
          <w:p w:rsidR="003855D8" w:rsidRPr="00FB6178" w:rsidRDefault="003855D8" w:rsidP="00435E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435E6D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</w:tr>
      <w:tr w:rsidR="003855D8" w:rsidRPr="00FB6178" w:rsidTr="00FB440B">
        <w:tc>
          <w:tcPr>
            <w:tcW w:w="534" w:type="dxa"/>
          </w:tcPr>
          <w:p w:rsidR="003855D8" w:rsidRPr="00FB6178" w:rsidRDefault="003855D8" w:rsidP="00FB4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855D8" w:rsidRPr="00FB6178" w:rsidRDefault="003855D8" w:rsidP="00FB440B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804" w:type="dxa"/>
          </w:tcPr>
          <w:p w:rsidR="003855D8" w:rsidRPr="00FB6178" w:rsidRDefault="003855D8" w:rsidP="00FB6178">
            <w:pPr>
              <w:pStyle w:val="a5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855D8" w:rsidRPr="00FB6178" w:rsidRDefault="003855D8" w:rsidP="00FB440B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855D8" w:rsidRPr="00FB6178" w:rsidRDefault="003855D8" w:rsidP="00FB440B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55D8" w:rsidRPr="00FB6178" w:rsidRDefault="003855D8" w:rsidP="00FB440B">
            <w:pPr>
              <w:pStyle w:val="a5"/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855D8" w:rsidRPr="00FB6178" w:rsidRDefault="008B5F9D" w:rsidP="00FB44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B6178">
              <w:rPr>
                <w:rFonts w:ascii="Times New Roman" w:hAnsi="Times New Roman" w:cs="Times New Roman"/>
                <w:sz w:val="20"/>
                <w:szCs w:val="20"/>
              </w:rPr>
              <w:t>1 837 000</w:t>
            </w:r>
          </w:p>
        </w:tc>
        <w:tc>
          <w:tcPr>
            <w:tcW w:w="1417" w:type="dxa"/>
          </w:tcPr>
          <w:p w:rsidR="003855D8" w:rsidRPr="00FB6178" w:rsidRDefault="003855D8" w:rsidP="00FB440B">
            <w:pPr>
              <w:pStyle w:val="a5"/>
              <w:widowContro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855D8" w:rsidRPr="00FB6178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3855D8" w:rsidRPr="00FB6178" w:rsidRDefault="003855D8" w:rsidP="003855D8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B617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Всего на общую сумму </w:t>
      </w:r>
      <w:r w:rsidR="008B5F9D" w:rsidRPr="00FB6178">
        <w:rPr>
          <w:rFonts w:ascii="Times New Roman" w:hAnsi="Times New Roman" w:cs="Times New Roman"/>
          <w:sz w:val="20"/>
          <w:szCs w:val="20"/>
        </w:rPr>
        <w:t>1 837 000</w:t>
      </w:r>
      <w:r w:rsidRPr="00FB6178">
        <w:rPr>
          <w:rFonts w:ascii="Times New Roman" w:hAnsi="Times New Roman" w:cs="Times New Roman"/>
          <w:sz w:val="20"/>
          <w:szCs w:val="20"/>
        </w:rPr>
        <w:t xml:space="preserve"> (</w:t>
      </w:r>
      <w:r w:rsidR="00FB6178">
        <w:rPr>
          <w:rFonts w:ascii="Times New Roman" w:hAnsi="Times New Roman" w:cs="Times New Roman"/>
          <w:sz w:val="20"/>
          <w:szCs w:val="20"/>
          <w:lang w:val="kk-KZ"/>
        </w:rPr>
        <w:t>Один</w:t>
      </w:r>
      <w:r w:rsidRPr="00FB6178">
        <w:rPr>
          <w:rFonts w:ascii="Times New Roman" w:hAnsi="Times New Roman" w:cs="Times New Roman"/>
          <w:sz w:val="20"/>
          <w:szCs w:val="20"/>
          <w:lang w:val="kk-KZ"/>
        </w:rPr>
        <w:t xml:space="preserve"> миллион </w:t>
      </w:r>
      <w:r w:rsidR="00FB6178">
        <w:rPr>
          <w:rFonts w:ascii="Times New Roman" w:hAnsi="Times New Roman" w:cs="Times New Roman"/>
          <w:sz w:val="20"/>
          <w:szCs w:val="20"/>
          <w:lang w:val="kk-KZ"/>
        </w:rPr>
        <w:t>восемь</w:t>
      </w:r>
      <w:r w:rsidRPr="00FB6178">
        <w:rPr>
          <w:rFonts w:ascii="Times New Roman" w:hAnsi="Times New Roman" w:cs="Times New Roman"/>
          <w:sz w:val="20"/>
          <w:szCs w:val="20"/>
          <w:lang w:val="kk-KZ"/>
        </w:rPr>
        <w:t xml:space="preserve">сот </w:t>
      </w:r>
      <w:r w:rsidR="00FB6178">
        <w:rPr>
          <w:rFonts w:ascii="Times New Roman" w:hAnsi="Times New Roman" w:cs="Times New Roman"/>
          <w:sz w:val="20"/>
          <w:szCs w:val="20"/>
          <w:lang w:val="kk-KZ"/>
        </w:rPr>
        <w:t xml:space="preserve">тридцать семь </w:t>
      </w:r>
      <w:r w:rsidRPr="00FB6178">
        <w:rPr>
          <w:rFonts w:ascii="Times New Roman" w:hAnsi="Times New Roman" w:cs="Times New Roman"/>
          <w:sz w:val="20"/>
          <w:szCs w:val="20"/>
          <w:lang w:val="kk-KZ"/>
        </w:rPr>
        <w:t>тысяч</w:t>
      </w:r>
      <w:r w:rsidRPr="00FB6178">
        <w:rPr>
          <w:rFonts w:ascii="Times New Roman" w:hAnsi="Times New Roman" w:cs="Times New Roman"/>
          <w:sz w:val="20"/>
          <w:szCs w:val="20"/>
        </w:rPr>
        <w:t>) тенге</w:t>
      </w:r>
      <w:r w:rsidRPr="00FB617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3855D8" w:rsidRPr="00FB6178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 xml:space="preserve">Место поставки аптека КГП на ПХВ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ЦМиР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 УЗ ВКО акимата</w:t>
      </w:r>
    </w:p>
    <w:p w:rsidR="003855D8" w:rsidRPr="00FB6178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 xml:space="preserve">Место и начало предоставления (приема) ценовых предложений ВКО,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FB6178">
        <w:rPr>
          <w:rFonts w:ascii="Times New Roman" w:hAnsi="Times New Roman" w:cs="Times New Roman"/>
          <w:sz w:val="20"/>
          <w:szCs w:val="20"/>
        </w:rPr>
        <w:t xml:space="preserve">37;  </w:t>
      </w:r>
      <w:r w:rsidR="00FC2F00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FB6178">
        <w:rPr>
          <w:rFonts w:ascii="Times New Roman" w:hAnsi="Times New Roman" w:cs="Times New Roman"/>
          <w:sz w:val="20"/>
          <w:szCs w:val="20"/>
        </w:rPr>
        <w:t xml:space="preserve"> этаж, каб</w:t>
      </w:r>
      <w:r w:rsidR="00FC2F00">
        <w:rPr>
          <w:rFonts w:ascii="Times New Roman" w:hAnsi="Times New Roman" w:cs="Times New Roman"/>
          <w:sz w:val="20"/>
          <w:szCs w:val="20"/>
        </w:rPr>
        <w:t>инет</w:t>
      </w:r>
      <w:r w:rsidRPr="00FB6178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FC2F00">
        <w:rPr>
          <w:rFonts w:ascii="Times New Roman" w:hAnsi="Times New Roman" w:cs="Times New Roman"/>
          <w:sz w:val="20"/>
          <w:szCs w:val="20"/>
        </w:rPr>
        <w:t>а</w:t>
      </w:r>
      <w:r w:rsidRPr="00FB6178">
        <w:rPr>
          <w:rFonts w:ascii="Times New Roman" w:hAnsi="Times New Roman" w:cs="Times New Roman"/>
          <w:sz w:val="20"/>
          <w:szCs w:val="20"/>
        </w:rPr>
        <w:t xml:space="preserve"> госзакупок с </w:t>
      </w:r>
      <w:r w:rsidR="00FB6178">
        <w:rPr>
          <w:rFonts w:ascii="Times New Roman" w:hAnsi="Times New Roman" w:cs="Times New Roman"/>
          <w:sz w:val="20"/>
          <w:szCs w:val="20"/>
        </w:rPr>
        <w:t>09</w:t>
      </w:r>
      <w:r w:rsidRPr="00FB6178">
        <w:rPr>
          <w:rFonts w:ascii="Times New Roman" w:hAnsi="Times New Roman" w:cs="Times New Roman"/>
          <w:sz w:val="20"/>
          <w:szCs w:val="20"/>
        </w:rPr>
        <w:t xml:space="preserve">:00 часов </w:t>
      </w:r>
      <w:r w:rsidR="00FB6178">
        <w:rPr>
          <w:rFonts w:ascii="Times New Roman" w:hAnsi="Times New Roman" w:cs="Times New Roman"/>
          <w:sz w:val="20"/>
          <w:szCs w:val="20"/>
        </w:rPr>
        <w:t>27</w:t>
      </w:r>
      <w:r w:rsidRPr="00FB6178">
        <w:rPr>
          <w:rFonts w:ascii="Times New Roman" w:hAnsi="Times New Roman" w:cs="Times New Roman"/>
          <w:sz w:val="20"/>
          <w:szCs w:val="20"/>
        </w:rPr>
        <w:t xml:space="preserve"> </w:t>
      </w:r>
      <w:r w:rsidR="00FB6178">
        <w:rPr>
          <w:rFonts w:ascii="Times New Roman" w:hAnsi="Times New Roman" w:cs="Times New Roman"/>
          <w:sz w:val="20"/>
          <w:szCs w:val="20"/>
        </w:rPr>
        <w:t>августа</w:t>
      </w:r>
      <w:r w:rsidRPr="00FB6178">
        <w:rPr>
          <w:rFonts w:ascii="Times New Roman" w:hAnsi="Times New Roman" w:cs="Times New Roman"/>
          <w:sz w:val="20"/>
          <w:szCs w:val="20"/>
        </w:rPr>
        <w:t xml:space="preserve"> 2018 года</w:t>
      </w:r>
    </w:p>
    <w:p w:rsidR="003855D8" w:rsidRPr="00FB6178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>Окончательный срок и время предоставления (приема) ценовых предложений</w:t>
      </w:r>
      <w:r w:rsidR="00F73F7E">
        <w:rPr>
          <w:rFonts w:ascii="Times New Roman" w:hAnsi="Times New Roman" w:cs="Times New Roman"/>
          <w:sz w:val="20"/>
          <w:szCs w:val="20"/>
        </w:rPr>
        <w:t xml:space="preserve">: </w:t>
      </w:r>
      <w:r w:rsidRPr="00FB6178">
        <w:rPr>
          <w:rFonts w:ascii="Times New Roman" w:hAnsi="Times New Roman" w:cs="Times New Roman"/>
          <w:sz w:val="20"/>
          <w:szCs w:val="20"/>
        </w:rPr>
        <w:t xml:space="preserve">до </w:t>
      </w:r>
      <w:r w:rsidR="00FB6178">
        <w:rPr>
          <w:rFonts w:ascii="Times New Roman" w:hAnsi="Times New Roman" w:cs="Times New Roman"/>
          <w:sz w:val="20"/>
          <w:szCs w:val="20"/>
        </w:rPr>
        <w:t>09</w:t>
      </w:r>
      <w:r w:rsidR="00F73F7E">
        <w:rPr>
          <w:rFonts w:ascii="Times New Roman" w:hAnsi="Times New Roman" w:cs="Times New Roman"/>
          <w:sz w:val="20"/>
          <w:szCs w:val="20"/>
        </w:rPr>
        <w:t>:</w:t>
      </w:r>
      <w:r w:rsidR="00FB6178">
        <w:rPr>
          <w:rFonts w:ascii="Times New Roman" w:hAnsi="Times New Roman" w:cs="Times New Roman"/>
          <w:sz w:val="20"/>
          <w:szCs w:val="20"/>
        </w:rPr>
        <w:t>00</w:t>
      </w:r>
      <w:r w:rsidRPr="00FB6178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FB6178">
        <w:rPr>
          <w:rFonts w:ascii="Times New Roman" w:hAnsi="Times New Roman" w:cs="Times New Roman"/>
          <w:sz w:val="20"/>
          <w:szCs w:val="20"/>
        </w:rPr>
        <w:t xml:space="preserve"> 03 сентября 2018 г.</w:t>
      </w:r>
    </w:p>
    <w:p w:rsidR="003855D8" w:rsidRPr="00FB6178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будут </w:t>
      </w:r>
      <w:proofErr w:type="gramStart"/>
      <w:r w:rsidRPr="00FB6178">
        <w:rPr>
          <w:rFonts w:ascii="Times New Roman" w:hAnsi="Times New Roman" w:cs="Times New Roman"/>
          <w:sz w:val="20"/>
          <w:szCs w:val="20"/>
        </w:rPr>
        <w:t xml:space="preserve">вскрываться  </w:t>
      </w:r>
      <w:r w:rsidR="00FB6178">
        <w:rPr>
          <w:rFonts w:ascii="Times New Roman" w:hAnsi="Times New Roman" w:cs="Times New Roman"/>
          <w:sz w:val="20"/>
          <w:szCs w:val="20"/>
        </w:rPr>
        <w:t>03</w:t>
      </w:r>
      <w:proofErr w:type="gramEnd"/>
      <w:r w:rsidR="00FB6178">
        <w:rPr>
          <w:rFonts w:ascii="Times New Roman" w:hAnsi="Times New Roman" w:cs="Times New Roman"/>
          <w:sz w:val="20"/>
          <w:szCs w:val="20"/>
        </w:rPr>
        <w:t xml:space="preserve"> сентября 2018 г. </w:t>
      </w:r>
      <w:r w:rsidRPr="00FB6178">
        <w:rPr>
          <w:rFonts w:ascii="Times New Roman" w:hAnsi="Times New Roman" w:cs="Times New Roman"/>
          <w:sz w:val="20"/>
          <w:szCs w:val="20"/>
        </w:rPr>
        <w:t>в 1</w:t>
      </w:r>
      <w:bookmarkStart w:id="0" w:name="_GoBack"/>
      <w:bookmarkEnd w:id="0"/>
      <w:r w:rsidRPr="00FB6178">
        <w:rPr>
          <w:rFonts w:ascii="Times New Roman" w:hAnsi="Times New Roman" w:cs="Times New Roman"/>
          <w:sz w:val="20"/>
          <w:szCs w:val="20"/>
        </w:rPr>
        <w:t>1.</w:t>
      </w:r>
      <w:r w:rsidR="00FB6178">
        <w:rPr>
          <w:rFonts w:ascii="Times New Roman" w:hAnsi="Times New Roman" w:cs="Times New Roman"/>
          <w:sz w:val="20"/>
          <w:szCs w:val="20"/>
        </w:rPr>
        <w:t>0</w:t>
      </w:r>
      <w:r w:rsidRPr="00FB6178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FB6178">
        <w:rPr>
          <w:rFonts w:ascii="Times New Roman" w:hAnsi="Times New Roman" w:cs="Times New Roman"/>
          <w:sz w:val="20"/>
          <w:szCs w:val="20"/>
        </w:rPr>
        <w:t xml:space="preserve"> часов по адресу: ул.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>, 37</w:t>
      </w:r>
      <w:r w:rsidR="00FB6178">
        <w:rPr>
          <w:rFonts w:ascii="Times New Roman" w:hAnsi="Times New Roman" w:cs="Times New Roman"/>
          <w:sz w:val="20"/>
          <w:szCs w:val="20"/>
        </w:rPr>
        <w:t>,</w:t>
      </w:r>
      <w:r w:rsidRPr="00FB6178">
        <w:rPr>
          <w:rFonts w:ascii="Times New Roman" w:hAnsi="Times New Roman" w:cs="Times New Roman"/>
          <w:sz w:val="20"/>
          <w:szCs w:val="20"/>
        </w:rPr>
        <w:t xml:space="preserve">  </w:t>
      </w:r>
      <w:r w:rsidR="00FB6178">
        <w:rPr>
          <w:rFonts w:ascii="Times New Roman" w:hAnsi="Times New Roman" w:cs="Times New Roman"/>
          <w:sz w:val="20"/>
          <w:szCs w:val="20"/>
        </w:rPr>
        <w:t>1</w:t>
      </w:r>
      <w:r w:rsidRPr="00FB6178">
        <w:rPr>
          <w:rFonts w:ascii="Times New Roman" w:hAnsi="Times New Roman" w:cs="Times New Roman"/>
          <w:sz w:val="20"/>
          <w:szCs w:val="20"/>
        </w:rPr>
        <w:t xml:space="preserve"> этаж, каб</w:t>
      </w:r>
      <w:r w:rsidR="00FB6178">
        <w:rPr>
          <w:rFonts w:ascii="Times New Roman" w:hAnsi="Times New Roman" w:cs="Times New Roman"/>
          <w:sz w:val="20"/>
          <w:szCs w:val="20"/>
        </w:rPr>
        <w:t xml:space="preserve">инет </w:t>
      </w:r>
      <w:r w:rsidRPr="00FB6178">
        <w:rPr>
          <w:rFonts w:ascii="Times New Roman" w:hAnsi="Times New Roman" w:cs="Times New Roman"/>
          <w:sz w:val="20"/>
          <w:szCs w:val="20"/>
        </w:rPr>
        <w:t>отдел</w:t>
      </w:r>
      <w:r w:rsidR="00F73F7E">
        <w:rPr>
          <w:rFonts w:ascii="Times New Roman" w:hAnsi="Times New Roman" w:cs="Times New Roman"/>
          <w:sz w:val="20"/>
          <w:szCs w:val="20"/>
        </w:rPr>
        <w:t>а</w:t>
      </w:r>
      <w:r w:rsidRPr="00FB6178">
        <w:rPr>
          <w:rFonts w:ascii="Times New Roman" w:hAnsi="Times New Roman" w:cs="Times New Roman"/>
          <w:sz w:val="20"/>
          <w:szCs w:val="20"/>
        </w:rPr>
        <w:t xml:space="preserve"> госзакупок</w:t>
      </w:r>
      <w:r w:rsidR="00F73F7E">
        <w:rPr>
          <w:rFonts w:ascii="Times New Roman" w:hAnsi="Times New Roman" w:cs="Times New Roman"/>
          <w:sz w:val="20"/>
          <w:szCs w:val="20"/>
        </w:rPr>
        <w:t>.</w:t>
      </w:r>
    </w:p>
    <w:p w:rsidR="003855D8" w:rsidRPr="00FB6178" w:rsidRDefault="003855D8" w:rsidP="003855D8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B6178" w:rsidRPr="00FB6178" w:rsidRDefault="00FB6178" w:rsidP="003855D8">
      <w:pPr>
        <w:rPr>
          <w:rFonts w:ascii="Times New Roman" w:hAnsi="Times New Roman" w:cs="Times New Roman"/>
          <w:sz w:val="20"/>
          <w:szCs w:val="20"/>
        </w:rPr>
      </w:pPr>
    </w:p>
    <w:p w:rsidR="00FB6178" w:rsidRPr="00FB6178" w:rsidRDefault="00FB6178" w:rsidP="00FB6178">
      <w:pPr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 xml:space="preserve">Начальник отдела ГЗ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Абзалулы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 Ж.___________</w:t>
      </w:r>
    </w:p>
    <w:p w:rsidR="003855D8" w:rsidRPr="00FB6178" w:rsidRDefault="004D28C8" w:rsidP="003855D8">
      <w:pPr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>Зав</w:t>
      </w:r>
      <w:r w:rsidR="00FB6178" w:rsidRPr="00FB6178">
        <w:rPr>
          <w:rFonts w:ascii="Times New Roman" w:hAnsi="Times New Roman" w:cs="Times New Roman"/>
          <w:sz w:val="20"/>
          <w:szCs w:val="20"/>
        </w:rPr>
        <w:t>едующая К</w:t>
      </w:r>
      <w:r w:rsidRPr="00FB6178">
        <w:rPr>
          <w:rFonts w:ascii="Times New Roman" w:hAnsi="Times New Roman" w:cs="Times New Roman"/>
          <w:sz w:val="20"/>
          <w:szCs w:val="20"/>
        </w:rPr>
        <w:t xml:space="preserve">ДЛ </w:t>
      </w:r>
      <w:proofErr w:type="spellStart"/>
      <w:r w:rsidR="00FB6178" w:rsidRPr="00FB6178">
        <w:rPr>
          <w:rFonts w:ascii="Times New Roman" w:hAnsi="Times New Roman" w:cs="Times New Roman"/>
          <w:sz w:val="20"/>
          <w:szCs w:val="20"/>
        </w:rPr>
        <w:t>Калиева</w:t>
      </w:r>
      <w:proofErr w:type="spellEnd"/>
      <w:r w:rsidR="00FB6178" w:rsidRPr="00FB6178">
        <w:rPr>
          <w:rFonts w:ascii="Times New Roman" w:hAnsi="Times New Roman" w:cs="Times New Roman"/>
          <w:sz w:val="20"/>
          <w:szCs w:val="20"/>
        </w:rPr>
        <w:t xml:space="preserve"> Ф.К.</w:t>
      </w:r>
      <w:r w:rsidR="003855D8" w:rsidRPr="00FB6178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FB6178" w:rsidRPr="00FB6178" w:rsidRDefault="00FB6178" w:rsidP="00FB6178">
      <w:pPr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 xml:space="preserve">Специалист по </w:t>
      </w:r>
      <w:proofErr w:type="spellStart"/>
      <w:proofErr w:type="gramStart"/>
      <w:r w:rsidRPr="00FB6178">
        <w:rPr>
          <w:rFonts w:ascii="Times New Roman" w:hAnsi="Times New Roman" w:cs="Times New Roman"/>
          <w:sz w:val="20"/>
          <w:szCs w:val="20"/>
        </w:rPr>
        <w:t>мед.оборудованию</w:t>
      </w:r>
      <w:proofErr w:type="spellEnd"/>
      <w:proofErr w:type="gramEnd"/>
      <w:r w:rsidRPr="00FB61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Камиев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 Б.________</w:t>
      </w:r>
    </w:p>
    <w:p w:rsidR="00FB6178" w:rsidRPr="00FB6178" w:rsidRDefault="00FB6178" w:rsidP="00FB6178">
      <w:pPr>
        <w:rPr>
          <w:rFonts w:ascii="Times New Roman" w:hAnsi="Times New Roman" w:cs="Times New Roman"/>
          <w:sz w:val="20"/>
          <w:szCs w:val="20"/>
        </w:rPr>
      </w:pPr>
      <w:r w:rsidRPr="00FB6178">
        <w:rPr>
          <w:rFonts w:ascii="Times New Roman" w:hAnsi="Times New Roman" w:cs="Times New Roman"/>
          <w:sz w:val="20"/>
          <w:szCs w:val="20"/>
        </w:rPr>
        <w:t xml:space="preserve">Юрист ОГЗ </w:t>
      </w:r>
      <w:proofErr w:type="spellStart"/>
      <w:r w:rsidRPr="00FB6178">
        <w:rPr>
          <w:rFonts w:ascii="Times New Roman" w:hAnsi="Times New Roman" w:cs="Times New Roman"/>
          <w:sz w:val="20"/>
          <w:szCs w:val="20"/>
        </w:rPr>
        <w:t>Ануарбек</w:t>
      </w:r>
      <w:proofErr w:type="spellEnd"/>
      <w:r w:rsidRPr="00FB6178">
        <w:rPr>
          <w:rFonts w:ascii="Times New Roman" w:hAnsi="Times New Roman" w:cs="Times New Roman"/>
          <w:sz w:val="20"/>
          <w:szCs w:val="20"/>
        </w:rPr>
        <w:t xml:space="preserve"> Д._______________</w:t>
      </w:r>
    </w:p>
    <w:p w:rsidR="006B7F3D" w:rsidRPr="00FB6178" w:rsidRDefault="006B7F3D">
      <w:pPr>
        <w:rPr>
          <w:rFonts w:ascii="Times New Roman" w:hAnsi="Times New Roman" w:cs="Times New Roman"/>
          <w:sz w:val="20"/>
          <w:szCs w:val="20"/>
        </w:rPr>
      </w:pPr>
    </w:p>
    <w:sectPr w:rsidR="006B7F3D" w:rsidRPr="00FB6178" w:rsidSect="002678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D8"/>
    <w:rsid w:val="001A23CE"/>
    <w:rsid w:val="002F2B9E"/>
    <w:rsid w:val="003855D8"/>
    <w:rsid w:val="00435E6D"/>
    <w:rsid w:val="004D28C8"/>
    <w:rsid w:val="004D2CCC"/>
    <w:rsid w:val="006B7F3D"/>
    <w:rsid w:val="008B5F9D"/>
    <w:rsid w:val="00F73F7E"/>
    <w:rsid w:val="00FB6178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7182"/>
  <w15:chartTrackingRefBased/>
  <w15:docId w15:val="{63E93555-29EB-4564-A11B-7490FC48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5D8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4D2CC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855D8"/>
    <w:pPr>
      <w:spacing w:after="0" w:line="240" w:lineRule="auto"/>
    </w:pPr>
  </w:style>
  <w:style w:type="paragraph" w:customStyle="1" w:styleId="a5">
    <w:name w:val="Базовый"/>
    <w:rsid w:val="003855D8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character" w:customStyle="1" w:styleId="60">
    <w:name w:val="Заголовок 6 Знак"/>
    <w:basedOn w:val="a0"/>
    <w:link w:val="6"/>
    <w:rsid w:val="004D2CC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5</cp:revision>
  <dcterms:created xsi:type="dcterms:W3CDTF">2018-08-27T04:11:00Z</dcterms:created>
  <dcterms:modified xsi:type="dcterms:W3CDTF">2018-08-27T07:32:00Z</dcterms:modified>
</cp:coreProperties>
</file>