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48" w:rsidRPr="00142950" w:rsidRDefault="00DC3A48" w:rsidP="00DC3A48">
      <w:pPr>
        <w:tabs>
          <w:tab w:val="left" w:pos="2550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42950">
        <w:rPr>
          <w:rFonts w:ascii="Times New Roman" w:hAnsi="Times New Roman"/>
          <w:sz w:val="20"/>
          <w:szCs w:val="20"/>
        </w:rPr>
        <w:t xml:space="preserve">     Приложение 2</w:t>
      </w:r>
    </w:p>
    <w:p w:rsidR="00DC3A48" w:rsidRPr="00142950" w:rsidRDefault="00DC3A48" w:rsidP="00DC3A4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Объявление №</w:t>
      </w:r>
      <w:r w:rsidR="00747603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C94B95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142950">
        <w:rPr>
          <w:rFonts w:ascii="Times New Roman" w:hAnsi="Times New Roman" w:cs="Times New Roman"/>
          <w:sz w:val="20"/>
          <w:szCs w:val="20"/>
        </w:rPr>
        <w:t xml:space="preserve"> от </w:t>
      </w:r>
      <w:r w:rsidR="00747603">
        <w:rPr>
          <w:rFonts w:ascii="Times New Roman" w:hAnsi="Times New Roman" w:cs="Times New Roman"/>
          <w:sz w:val="20"/>
          <w:szCs w:val="20"/>
          <w:lang w:val="kk-KZ"/>
        </w:rPr>
        <w:t>1</w:t>
      </w:r>
      <w:r w:rsidR="00C94B95">
        <w:rPr>
          <w:rFonts w:ascii="Times New Roman" w:hAnsi="Times New Roman" w:cs="Times New Roman"/>
          <w:sz w:val="20"/>
          <w:szCs w:val="20"/>
          <w:lang w:val="kk-KZ"/>
        </w:rPr>
        <w:t>5</w:t>
      </w:r>
      <w:r w:rsidR="001D711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D75BE">
        <w:rPr>
          <w:rFonts w:ascii="Times New Roman" w:hAnsi="Times New Roman" w:cs="Times New Roman"/>
          <w:sz w:val="20"/>
          <w:szCs w:val="20"/>
          <w:lang w:val="kk-KZ"/>
        </w:rPr>
        <w:t>ию</w:t>
      </w:r>
      <w:r w:rsidR="00747603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6D75BE">
        <w:rPr>
          <w:rFonts w:ascii="Times New Roman" w:hAnsi="Times New Roman" w:cs="Times New Roman"/>
          <w:sz w:val="20"/>
          <w:szCs w:val="20"/>
          <w:lang w:val="kk-KZ"/>
        </w:rPr>
        <w:t>я</w:t>
      </w:r>
      <w:r w:rsidRPr="00142950">
        <w:rPr>
          <w:rFonts w:ascii="Times New Roman" w:hAnsi="Times New Roman" w:cs="Times New Roman"/>
          <w:sz w:val="20"/>
          <w:szCs w:val="20"/>
        </w:rPr>
        <w:t xml:space="preserve"> 20</w:t>
      </w:r>
      <w:r w:rsidR="00196D0C" w:rsidRPr="00142950">
        <w:rPr>
          <w:rFonts w:ascii="Times New Roman" w:hAnsi="Times New Roman" w:cs="Times New Roman"/>
          <w:sz w:val="20"/>
          <w:szCs w:val="20"/>
        </w:rPr>
        <w:t>2</w:t>
      </w:r>
      <w:r w:rsidR="00BB245C">
        <w:rPr>
          <w:rFonts w:ascii="Times New Roman" w:hAnsi="Times New Roman" w:cs="Times New Roman"/>
          <w:sz w:val="20"/>
          <w:szCs w:val="20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C3A48" w:rsidRPr="00142950" w:rsidRDefault="00DC3A48" w:rsidP="00DC3A4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Заказчик, КГП на ПХВ «Центр матери и ребенка» УЗ ВКО, расположенное по адресу: ВКО, г.</w:t>
      </w:r>
      <w:r w:rsidR="00EA35F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42950">
        <w:rPr>
          <w:rFonts w:ascii="Times New Roman" w:hAnsi="Times New Roman" w:cs="Times New Roman"/>
          <w:sz w:val="20"/>
          <w:szCs w:val="20"/>
        </w:rPr>
        <w:t xml:space="preserve">Усть-Каменогорск, ул.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Утепова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 37 </w:t>
      </w:r>
    </w:p>
    <w:p w:rsidR="00DC3A48" w:rsidRPr="00142950" w:rsidRDefault="00DC3A48" w:rsidP="0080343D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«</w:t>
      </w:r>
      <w:r w:rsidR="001D7116" w:rsidRPr="001D7116">
        <w:rPr>
          <w:rFonts w:ascii="Times New Roman" w:hAnsi="Times New Roman" w:cs="Times New Roman"/>
          <w:sz w:val="20"/>
          <w:szCs w:val="20"/>
        </w:rPr>
        <w:t xml:space="preserve">Приобретение </w:t>
      </w:r>
      <w:r w:rsidR="009A3BCA">
        <w:rPr>
          <w:rFonts w:ascii="Times New Roman" w:hAnsi="Times New Roman" w:cs="Times New Roman"/>
          <w:sz w:val="20"/>
          <w:szCs w:val="20"/>
        </w:rPr>
        <w:t>изделий медицинского назначения</w:t>
      </w:r>
      <w:r w:rsidR="001D7116" w:rsidRPr="001D7116">
        <w:rPr>
          <w:rFonts w:ascii="Times New Roman" w:hAnsi="Times New Roman" w:cs="Times New Roman"/>
          <w:sz w:val="20"/>
          <w:szCs w:val="20"/>
        </w:rPr>
        <w:t xml:space="preserve">» для </w:t>
      </w:r>
      <w:proofErr w:type="spellStart"/>
      <w:r w:rsidR="001D7116" w:rsidRPr="001D7116">
        <w:rPr>
          <w:rFonts w:ascii="Times New Roman" w:hAnsi="Times New Roman" w:cs="Times New Roman"/>
          <w:sz w:val="20"/>
          <w:szCs w:val="20"/>
        </w:rPr>
        <w:t>структурн</w:t>
      </w:r>
      <w:proofErr w:type="spellEnd"/>
      <w:r w:rsidR="001D557E">
        <w:rPr>
          <w:rFonts w:ascii="Times New Roman" w:hAnsi="Times New Roman" w:cs="Times New Roman"/>
          <w:sz w:val="20"/>
          <w:szCs w:val="20"/>
          <w:lang w:val="kk-KZ"/>
        </w:rPr>
        <w:t>ых</w:t>
      </w:r>
      <w:r w:rsidR="001D557E">
        <w:rPr>
          <w:rFonts w:ascii="Times New Roman" w:hAnsi="Times New Roman" w:cs="Times New Roman"/>
          <w:sz w:val="20"/>
          <w:szCs w:val="20"/>
        </w:rPr>
        <w:t xml:space="preserve"> подразделений</w:t>
      </w:r>
      <w:r w:rsidR="006720E3">
        <w:rPr>
          <w:rFonts w:ascii="Times New Roman" w:hAnsi="Times New Roman" w:cs="Times New Roman"/>
          <w:sz w:val="20"/>
          <w:szCs w:val="20"/>
        </w:rPr>
        <w:t xml:space="preserve"> </w:t>
      </w:r>
      <w:r w:rsidR="001D7116">
        <w:rPr>
          <w:rFonts w:ascii="Times New Roman" w:hAnsi="Times New Roman" w:cs="Times New Roman"/>
          <w:sz w:val="20"/>
          <w:szCs w:val="20"/>
        </w:rPr>
        <w:t>ЦМИР</w:t>
      </w:r>
      <w:r w:rsidR="001D7116" w:rsidRPr="001D7116">
        <w:t xml:space="preserve"> </w:t>
      </w:r>
      <w:r w:rsidR="001D7116" w:rsidRPr="001D7116">
        <w:rPr>
          <w:rFonts w:ascii="Times New Roman" w:hAnsi="Times New Roman" w:cs="Times New Roman"/>
          <w:sz w:val="20"/>
          <w:szCs w:val="20"/>
        </w:rPr>
        <w:t>на 2021 год</w:t>
      </w:r>
    </w:p>
    <w:p w:rsidR="00134288" w:rsidRPr="00142950" w:rsidRDefault="00134288" w:rsidP="00DC3A4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tblpX="-561" w:tblpY="1"/>
        <w:tblOverlap w:val="never"/>
        <w:tblW w:w="14863" w:type="dxa"/>
        <w:tblLayout w:type="fixed"/>
        <w:tblLook w:val="04A0" w:firstRow="1" w:lastRow="0" w:firstColumn="1" w:lastColumn="0" w:noHBand="0" w:noVBand="1"/>
      </w:tblPr>
      <w:tblGrid>
        <w:gridCol w:w="657"/>
        <w:gridCol w:w="2173"/>
        <w:gridCol w:w="5956"/>
        <w:gridCol w:w="789"/>
        <w:gridCol w:w="1319"/>
        <w:gridCol w:w="977"/>
        <w:gridCol w:w="1314"/>
        <w:gridCol w:w="1678"/>
      </w:tblGrid>
      <w:tr w:rsidR="00661380" w:rsidRPr="00C94B95" w:rsidTr="006D75BE">
        <w:trPr>
          <w:trHeight w:val="201"/>
        </w:trPr>
        <w:tc>
          <w:tcPr>
            <w:tcW w:w="657" w:type="dxa"/>
            <w:vAlign w:val="center"/>
          </w:tcPr>
          <w:p w:rsidR="00661380" w:rsidRPr="00C94B95" w:rsidRDefault="00661380" w:rsidP="00991D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173" w:type="dxa"/>
            <w:vAlign w:val="center"/>
          </w:tcPr>
          <w:p w:rsidR="00661380" w:rsidRPr="00C94B9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56" w:type="dxa"/>
            <w:vAlign w:val="center"/>
          </w:tcPr>
          <w:p w:rsidR="00661380" w:rsidRPr="00C94B9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Техническая спецификация</w:t>
            </w:r>
            <w:r w:rsidRPr="00C94B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(краткое описание)</w:t>
            </w:r>
          </w:p>
        </w:tc>
        <w:tc>
          <w:tcPr>
            <w:tcW w:w="789" w:type="dxa"/>
            <w:vAlign w:val="center"/>
          </w:tcPr>
          <w:p w:rsidR="00661380" w:rsidRPr="00C94B9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Ед.измерения</w:t>
            </w:r>
            <w:proofErr w:type="spellEnd"/>
          </w:p>
        </w:tc>
        <w:tc>
          <w:tcPr>
            <w:tcW w:w="1319" w:type="dxa"/>
            <w:vAlign w:val="center"/>
          </w:tcPr>
          <w:p w:rsidR="00661380" w:rsidRPr="00C94B9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Цена,</w:t>
            </w:r>
          </w:p>
          <w:p w:rsidR="00661380" w:rsidRPr="00C94B9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тенге</w:t>
            </w:r>
          </w:p>
        </w:tc>
        <w:tc>
          <w:tcPr>
            <w:tcW w:w="977" w:type="dxa"/>
            <w:vAlign w:val="center"/>
          </w:tcPr>
          <w:p w:rsidR="00661380" w:rsidRPr="00C94B9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Pr="00C94B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314" w:type="dxa"/>
            <w:vAlign w:val="center"/>
          </w:tcPr>
          <w:p w:rsidR="00661380" w:rsidRPr="00C94B9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678" w:type="dxa"/>
            <w:vAlign w:val="center"/>
          </w:tcPr>
          <w:p w:rsidR="00661380" w:rsidRPr="00C94B9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Сроки и</w:t>
            </w:r>
          </w:p>
          <w:p w:rsidR="00661380" w:rsidRPr="00C94B9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условия</w:t>
            </w:r>
          </w:p>
          <w:p w:rsidR="00661380" w:rsidRPr="00C94B9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</w:rPr>
              <w:t>поставки</w:t>
            </w:r>
          </w:p>
        </w:tc>
      </w:tr>
      <w:tr w:rsidR="00C94B95" w:rsidRPr="00C94B95" w:rsidTr="00913CF5">
        <w:trPr>
          <w:trHeight w:val="201"/>
        </w:trPr>
        <w:tc>
          <w:tcPr>
            <w:tcW w:w="657" w:type="dxa"/>
            <w:vAlign w:val="center"/>
          </w:tcPr>
          <w:p w:rsidR="00C94B95" w:rsidRPr="00C94B95" w:rsidRDefault="00C94B95" w:rsidP="00C94B9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94B9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73" w:type="dxa"/>
          </w:tcPr>
          <w:p w:rsidR="00C94B95" w:rsidRPr="00C94B95" w:rsidRDefault="00C94B95" w:rsidP="00C94B95">
            <w:pPr>
              <w:pStyle w:val="a7"/>
              <w:rPr>
                <w:sz w:val="20"/>
                <w:szCs w:val="20"/>
              </w:rPr>
            </w:pPr>
            <w:r w:rsidRPr="00C94B95">
              <w:rPr>
                <w:sz w:val="20"/>
                <w:szCs w:val="20"/>
              </w:rPr>
              <w:t>Набор реагентов для качественного выявления SARS-СоV-2 методом ОТ-ПЦР в реальном времени.</w:t>
            </w:r>
          </w:p>
          <w:p w:rsidR="00C94B95" w:rsidRPr="00C94B95" w:rsidRDefault="00C94B95" w:rsidP="00C94B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956" w:type="dxa"/>
          </w:tcPr>
          <w:p w:rsidR="00C94B95" w:rsidRPr="00C94B95" w:rsidRDefault="00C94B95" w:rsidP="00C94B95">
            <w:pPr>
              <w:pStyle w:val="a7"/>
              <w:rPr>
                <w:sz w:val="20"/>
                <w:szCs w:val="20"/>
              </w:rPr>
            </w:pPr>
            <w:r w:rsidRPr="00C94B95">
              <w:rPr>
                <w:sz w:val="20"/>
                <w:szCs w:val="20"/>
              </w:rPr>
              <w:t xml:space="preserve"> Набор реагентов для качественного выявления SARS-СоV-2 методом ОТ-ПЦР в реальном времени. Набор реагентов для качественного выявления SARS-СоV-2 методом ОТ-ПЦР в реальном времени предназначен ля </w:t>
            </w:r>
            <w:proofErr w:type="spellStart"/>
            <w:r w:rsidRPr="00C94B95">
              <w:rPr>
                <w:sz w:val="20"/>
                <w:szCs w:val="20"/>
              </w:rPr>
              <w:t>in</w:t>
            </w:r>
            <w:proofErr w:type="spellEnd"/>
            <w:r w:rsidRPr="00C94B95">
              <w:rPr>
                <w:sz w:val="20"/>
                <w:szCs w:val="20"/>
              </w:rPr>
              <w:t xml:space="preserve"> </w:t>
            </w:r>
            <w:proofErr w:type="spellStart"/>
            <w:r w:rsidRPr="00C94B95">
              <w:rPr>
                <w:sz w:val="20"/>
                <w:szCs w:val="20"/>
              </w:rPr>
              <w:t>vitro</w:t>
            </w:r>
            <w:proofErr w:type="spellEnd"/>
            <w:r w:rsidRPr="00C94B95">
              <w:rPr>
                <w:sz w:val="20"/>
                <w:szCs w:val="20"/>
              </w:rPr>
              <w:t xml:space="preserve"> качественного определения SARS-CoV-2 (также известного как 2019-nCoV) в </w:t>
            </w:r>
            <w:proofErr w:type="spellStart"/>
            <w:r w:rsidRPr="00C94B95">
              <w:rPr>
                <w:sz w:val="20"/>
                <w:szCs w:val="20"/>
              </w:rPr>
              <w:t>орофарингеальных</w:t>
            </w:r>
            <w:proofErr w:type="spellEnd"/>
            <w:r w:rsidRPr="00C94B95">
              <w:rPr>
                <w:sz w:val="20"/>
                <w:szCs w:val="20"/>
              </w:rPr>
              <w:t xml:space="preserve"> мазках или образцах мокроты человека методом мультиплексной ПЦР с обратной транскрипцией в режиме реального времени. Набор рассчитан на проведение 96 тестов, включая контрольные образцы. Выявление 3 генов (ORF1ab, E и N) </w:t>
            </w:r>
            <w:proofErr w:type="spellStart"/>
            <w:r w:rsidRPr="00C94B95">
              <w:rPr>
                <w:sz w:val="20"/>
                <w:szCs w:val="20"/>
              </w:rPr>
              <w:t>коронавируса</w:t>
            </w:r>
            <w:proofErr w:type="spellEnd"/>
            <w:r w:rsidRPr="00C94B95">
              <w:rPr>
                <w:sz w:val="20"/>
                <w:szCs w:val="20"/>
              </w:rPr>
              <w:t xml:space="preserve"> SARS-СоV-2 Используется в качестве системы для проведения мультиплексной ПЦР с обратной транскрипцией в режиме реального времени, содержащей специфические </w:t>
            </w:r>
            <w:proofErr w:type="spellStart"/>
            <w:r w:rsidRPr="00C94B95">
              <w:rPr>
                <w:sz w:val="20"/>
                <w:szCs w:val="20"/>
              </w:rPr>
              <w:t>праймеры</w:t>
            </w:r>
            <w:proofErr w:type="spellEnd"/>
            <w:r w:rsidRPr="00C94B95">
              <w:rPr>
                <w:sz w:val="20"/>
                <w:szCs w:val="20"/>
              </w:rPr>
              <w:t xml:space="preserve"> и зонды с флуоресцентной </w:t>
            </w:r>
            <w:proofErr w:type="spellStart"/>
            <w:r w:rsidRPr="00C94B95">
              <w:rPr>
                <w:sz w:val="20"/>
                <w:szCs w:val="20"/>
              </w:rPr>
              <w:t>детекцией</w:t>
            </w:r>
            <w:proofErr w:type="spellEnd"/>
            <w:r w:rsidRPr="00C94B95">
              <w:rPr>
                <w:sz w:val="20"/>
                <w:szCs w:val="20"/>
              </w:rPr>
              <w:t xml:space="preserve"> ORF1ab, E и N генов SARS-CoV-2. Нагрузка вирусной нуклеиновой кислоты определяется при помощи мониторинга интенсивности флуоресценции ORF1ab, E и N генов в режиме реального времени. Кроме того, для отслеживания присутствия ингибитора ПЦР в образце добавляется внутренний контроль, что эффективно предотвращает ложноотрицательные результаты. · Состав набора: Реакционная смесь для ПЦР (</w:t>
            </w:r>
            <w:proofErr w:type="spellStart"/>
            <w:r w:rsidRPr="00C94B95">
              <w:rPr>
                <w:sz w:val="20"/>
                <w:szCs w:val="20"/>
              </w:rPr>
              <w:t>Праймер</w:t>
            </w:r>
            <w:proofErr w:type="spellEnd"/>
            <w:r w:rsidRPr="00C94B95">
              <w:rPr>
                <w:sz w:val="20"/>
                <w:szCs w:val="20"/>
              </w:rPr>
              <w:t xml:space="preserve">, зонд, </w:t>
            </w:r>
            <w:proofErr w:type="spellStart"/>
            <w:r w:rsidRPr="00C94B95">
              <w:rPr>
                <w:sz w:val="20"/>
                <w:szCs w:val="20"/>
              </w:rPr>
              <w:t>dNTP</w:t>
            </w:r>
            <w:proofErr w:type="spellEnd"/>
            <w:r w:rsidRPr="00C94B95">
              <w:rPr>
                <w:sz w:val="20"/>
                <w:szCs w:val="20"/>
              </w:rPr>
              <w:t>, Mg2+, буфер) - 1632мкл x1 Ферментная смесь для ПЦР (</w:t>
            </w:r>
            <w:proofErr w:type="spellStart"/>
            <w:r w:rsidRPr="00C94B95">
              <w:rPr>
                <w:sz w:val="20"/>
                <w:szCs w:val="20"/>
              </w:rPr>
              <w:t>Taq</w:t>
            </w:r>
            <w:proofErr w:type="spellEnd"/>
            <w:r w:rsidRPr="00C94B95">
              <w:rPr>
                <w:sz w:val="20"/>
                <w:szCs w:val="20"/>
              </w:rPr>
              <w:t xml:space="preserve">-полимераза, </w:t>
            </w:r>
            <w:proofErr w:type="spellStart"/>
            <w:r w:rsidRPr="00C94B95">
              <w:rPr>
                <w:sz w:val="20"/>
                <w:szCs w:val="20"/>
              </w:rPr>
              <w:t>урацил</w:t>
            </w:r>
            <w:proofErr w:type="spellEnd"/>
            <w:r w:rsidRPr="00C94B95">
              <w:rPr>
                <w:sz w:val="20"/>
                <w:szCs w:val="20"/>
              </w:rPr>
              <w:t>-ДНК-</w:t>
            </w:r>
            <w:proofErr w:type="spellStart"/>
            <w:r w:rsidRPr="00C94B95">
              <w:rPr>
                <w:sz w:val="20"/>
                <w:szCs w:val="20"/>
              </w:rPr>
              <w:t>гликозилаза</w:t>
            </w:r>
            <w:proofErr w:type="spellEnd"/>
            <w:r w:rsidRPr="00C94B95">
              <w:rPr>
                <w:sz w:val="20"/>
                <w:szCs w:val="20"/>
              </w:rPr>
              <w:t xml:space="preserve">) - 288мкл×1 Отрицательный контроль (Вода с </w:t>
            </w:r>
            <w:proofErr w:type="spellStart"/>
            <w:r w:rsidRPr="00C94B95">
              <w:rPr>
                <w:sz w:val="20"/>
                <w:szCs w:val="20"/>
              </w:rPr>
              <w:t>диэтилпилокарбонатом</w:t>
            </w:r>
            <w:proofErr w:type="spellEnd"/>
            <w:r w:rsidRPr="00C94B95">
              <w:rPr>
                <w:sz w:val="20"/>
                <w:szCs w:val="20"/>
              </w:rPr>
              <w:t xml:space="preserve">) - 1350мкл ×1 Положительный контроль (Армированная РНК, содержащая фрагмент целевого гена) - 1350мкл×1 Внутренний контроль (Армированная РНК, содержащая фрагмент гена внутреннего контроля) - 192мкл×1 Предел обнаружения (LOD): не выше 1×103 копий/мл. Перекрестная реактивность Отсутствие перекрестной реактивности с положительных образцов человеческих </w:t>
            </w:r>
            <w:proofErr w:type="spellStart"/>
            <w:r w:rsidRPr="00C94B95">
              <w:rPr>
                <w:sz w:val="20"/>
                <w:szCs w:val="20"/>
              </w:rPr>
              <w:t>коронавирусов</w:t>
            </w:r>
            <w:proofErr w:type="spellEnd"/>
            <w:r w:rsidRPr="00C94B95">
              <w:rPr>
                <w:sz w:val="20"/>
                <w:szCs w:val="20"/>
              </w:rPr>
              <w:t xml:space="preserve"> (HKU1</w:t>
            </w:r>
            <w:r w:rsidRPr="00C94B95">
              <w:rPr>
                <w:rFonts w:eastAsia="MS Mincho"/>
                <w:sz w:val="20"/>
                <w:szCs w:val="20"/>
              </w:rPr>
              <w:t>，</w:t>
            </w:r>
            <w:r w:rsidRPr="00C94B95">
              <w:rPr>
                <w:sz w:val="20"/>
                <w:szCs w:val="20"/>
              </w:rPr>
              <w:t>OC43</w:t>
            </w:r>
            <w:r w:rsidRPr="00C94B95">
              <w:rPr>
                <w:rFonts w:eastAsia="MS Mincho"/>
                <w:sz w:val="20"/>
                <w:szCs w:val="20"/>
              </w:rPr>
              <w:t>，</w:t>
            </w:r>
            <w:r w:rsidRPr="00C94B95">
              <w:rPr>
                <w:sz w:val="20"/>
                <w:szCs w:val="20"/>
              </w:rPr>
              <w:t xml:space="preserve">NL63 и 229E), </w:t>
            </w:r>
            <w:proofErr w:type="spellStart"/>
            <w:r w:rsidRPr="00C94B95">
              <w:rPr>
                <w:sz w:val="20"/>
                <w:szCs w:val="20"/>
              </w:rPr>
              <w:t>HCoV</w:t>
            </w:r>
            <w:proofErr w:type="spellEnd"/>
            <w:r w:rsidRPr="00C94B95">
              <w:rPr>
                <w:sz w:val="20"/>
                <w:szCs w:val="20"/>
              </w:rPr>
              <w:t xml:space="preserve">-SARS, </w:t>
            </w:r>
            <w:proofErr w:type="spellStart"/>
            <w:r w:rsidRPr="00C94B95">
              <w:rPr>
                <w:sz w:val="20"/>
                <w:szCs w:val="20"/>
              </w:rPr>
              <w:t>HCoV</w:t>
            </w:r>
            <w:proofErr w:type="spellEnd"/>
            <w:r w:rsidRPr="00C94B95">
              <w:rPr>
                <w:sz w:val="20"/>
                <w:szCs w:val="20"/>
              </w:rPr>
              <w:t>-MERS; H1N1, сезонный H1N1, сезонный H3N2, сезонный H5N1, сезонный H7N9, B/</w:t>
            </w:r>
            <w:proofErr w:type="spellStart"/>
            <w:r w:rsidRPr="00C94B95">
              <w:rPr>
                <w:sz w:val="20"/>
                <w:szCs w:val="20"/>
              </w:rPr>
              <w:t>Yamagata</w:t>
            </w:r>
            <w:proofErr w:type="spellEnd"/>
            <w:r w:rsidRPr="00C94B95">
              <w:rPr>
                <w:sz w:val="20"/>
                <w:szCs w:val="20"/>
              </w:rPr>
              <w:t>, B/</w:t>
            </w:r>
            <w:proofErr w:type="spellStart"/>
            <w:r w:rsidRPr="00C94B95">
              <w:rPr>
                <w:sz w:val="20"/>
                <w:szCs w:val="20"/>
              </w:rPr>
              <w:t>Victoria</w:t>
            </w:r>
            <w:proofErr w:type="spellEnd"/>
            <w:r w:rsidRPr="00C94B95">
              <w:rPr>
                <w:sz w:val="20"/>
                <w:szCs w:val="20"/>
              </w:rPr>
              <w:t xml:space="preserve">, Респираторно-синцитиальные типы вирусов A и B, Типы вирусов </w:t>
            </w:r>
            <w:proofErr w:type="spellStart"/>
            <w:r w:rsidRPr="00C94B95">
              <w:rPr>
                <w:sz w:val="20"/>
                <w:szCs w:val="20"/>
              </w:rPr>
              <w:t>парагриппа</w:t>
            </w:r>
            <w:proofErr w:type="spellEnd"/>
            <w:r w:rsidRPr="00C94B95">
              <w:rPr>
                <w:sz w:val="20"/>
                <w:szCs w:val="20"/>
              </w:rPr>
              <w:t xml:space="preserve"> 1, 2, и 3, Типы </w:t>
            </w:r>
            <w:proofErr w:type="spellStart"/>
            <w:r w:rsidRPr="00C94B95">
              <w:rPr>
                <w:sz w:val="20"/>
                <w:szCs w:val="20"/>
              </w:rPr>
              <w:t>риновирусов</w:t>
            </w:r>
            <w:proofErr w:type="spellEnd"/>
            <w:r w:rsidRPr="00C94B95">
              <w:rPr>
                <w:sz w:val="20"/>
                <w:szCs w:val="20"/>
              </w:rPr>
              <w:t xml:space="preserve"> A, B, C, Типы аденовирусов 1, 2, 3, 4, 5, 6, 7, 55, Типы </w:t>
            </w:r>
            <w:proofErr w:type="spellStart"/>
            <w:r w:rsidRPr="00C94B95">
              <w:rPr>
                <w:sz w:val="20"/>
                <w:szCs w:val="20"/>
              </w:rPr>
              <w:t>энтеровирусов</w:t>
            </w:r>
            <w:proofErr w:type="spellEnd"/>
            <w:r w:rsidRPr="00C94B95">
              <w:rPr>
                <w:sz w:val="20"/>
                <w:szCs w:val="20"/>
              </w:rPr>
              <w:t xml:space="preserve"> A, B, C, D, </w:t>
            </w:r>
            <w:proofErr w:type="spellStart"/>
            <w:r w:rsidRPr="00C94B95">
              <w:rPr>
                <w:sz w:val="20"/>
                <w:szCs w:val="20"/>
              </w:rPr>
              <w:t>метапневмовирус</w:t>
            </w:r>
            <w:proofErr w:type="spellEnd"/>
            <w:r w:rsidRPr="00C94B95">
              <w:rPr>
                <w:sz w:val="20"/>
                <w:szCs w:val="20"/>
              </w:rPr>
              <w:t xml:space="preserve"> человека, вирус Эпштейна-</w:t>
            </w:r>
            <w:proofErr w:type="spellStart"/>
            <w:r w:rsidRPr="00C94B95">
              <w:rPr>
                <w:sz w:val="20"/>
                <w:szCs w:val="20"/>
              </w:rPr>
              <w:t>Барра</w:t>
            </w:r>
            <w:proofErr w:type="spellEnd"/>
            <w:r w:rsidRPr="00C94B95">
              <w:rPr>
                <w:sz w:val="20"/>
                <w:szCs w:val="20"/>
              </w:rPr>
              <w:t xml:space="preserve">, вирус кори, </w:t>
            </w:r>
            <w:proofErr w:type="spellStart"/>
            <w:r w:rsidRPr="00C94B95">
              <w:rPr>
                <w:sz w:val="20"/>
                <w:szCs w:val="20"/>
              </w:rPr>
              <w:t>цитомегаловирус</w:t>
            </w:r>
            <w:proofErr w:type="spellEnd"/>
            <w:r w:rsidRPr="00C94B95">
              <w:rPr>
                <w:sz w:val="20"/>
                <w:szCs w:val="20"/>
              </w:rPr>
              <w:t xml:space="preserve">, </w:t>
            </w:r>
            <w:proofErr w:type="spellStart"/>
            <w:r w:rsidRPr="00C94B95">
              <w:rPr>
                <w:sz w:val="20"/>
                <w:szCs w:val="20"/>
              </w:rPr>
              <w:t>ротавирус</w:t>
            </w:r>
            <w:proofErr w:type="spellEnd"/>
            <w:r w:rsidRPr="00C94B95">
              <w:rPr>
                <w:sz w:val="20"/>
                <w:szCs w:val="20"/>
              </w:rPr>
              <w:t xml:space="preserve">, </w:t>
            </w:r>
            <w:proofErr w:type="spellStart"/>
            <w:r w:rsidRPr="00C94B95">
              <w:rPr>
                <w:sz w:val="20"/>
                <w:szCs w:val="20"/>
              </w:rPr>
              <w:t>норовирус</w:t>
            </w:r>
            <w:proofErr w:type="spellEnd"/>
            <w:r w:rsidRPr="00C94B95">
              <w:rPr>
                <w:sz w:val="20"/>
                <w:szCs w:val="20"/>
              </w:rPr>
              <w:t xml:space="preserve">, вирус свинки, вирус ветряной оспы; микоплазма пневмонии, хламидия пневмонии; </w:t>
            </w:r>
            <w:proofErr w:type="spellStart"/>
            <w:r w:rsidRPr="00C94B95">
              <w:rPr>
                <w:sz w:val="20"/>
                <w:szCs w:val="20"/>
              </w:rPr>
              <w:t>легионелла</w:t>
            </w:r>
            <w:proofErr w:type="spellEnd"/>
            <w:r w:rsidRPr="00C94B95">
              <w:rPr>
                <w:sz w:val="20"/>
                <w:szCs w:val="20"/>
              </w:rPr>
              <w:t xml:space="preserve">, коклюшная палочка, гемофилический грипп, золотистый стафилококк, </w:t>
            </w:r>
            <w:proofErr w:type="spellStart"/>
            <w:r w:rsidRPr="00C94B95">
              <w:rPr>
                <w:sz w:val="20"/>
                <w:szCs w:val="20"/>
              </w:rPr>
              <w:t>пиогенный</w:t>
            </w:r>
            <w:proofErr w:type="spellEnd"/>
            <w:r w:rsidRPr="00C94B95">
              <w:rPr>
                <w:sz w:val="20"/>
                <w:szCs w:val="20"/>
              </w:rPr>
              <w:t xml:space="preserve"> стрептококк, стрептококк, пневмонии, палочка </w:t>
            </w:r>
            <w:proofErr w:type="spellStart"/>
            <w:r w:rsidRPr="00C94B95">
              <w:rPr>
                <w:sz w:val="20"/>
                <w:szCs w:val="20"/>
              </w:rPr>
              <w:t>Фридлендера</w:t>
            </w:r>
            <w:proofErr w:type="spellEnd"/>
            <w:r w:rsidRPr="00C94B95">
              <w:rPr>
                <w:sz w:val="20"/>
                <w:szCs w:val="20"/>
              </w:rPr>
              <w:t xml:space="preserve">, туберкулезная микобактерия; </w:t>
            </w:r>
            <w:proofErr w:type="spellStart"/>
            <w:r w:rsidRPr="00C94B95">
              <w:rPr>
                <w:sz w:val="20"/>
                <w:szCs w:val="20"/>
              </w:rPr>
              <w:t>аспергиллус</w:t>
            </w:r>
            <w:proofErr w:type="spellEnd"/>
            <w:r w:rsidRPr="00C94B95">
              <w:rPr>
                <w:sz w:val="20"/>
                <w:szCs w:val="20"/>
              </w:rPr>
              <w:t xml:space="preserve"> </w:t>
            </w:r>
            <w:proofErr w:type="spellStart"/>
            <w:r w:rsidRPr="00C94B95">
              <w:rPr>
                <w:sz w:val="20"/>
                <w:szCs w:val="20"/>
              </w:rPr>
              <w:t>фумигатус</w:t>
            </w:r>
            <w:proofErr w:type="spellEnd"/>
            <w:r w:rsidRPr="00C94B95">
              <w:rPr>
                <w:sz w:val="20"/>
                <w:szCs w:val="20"/>
              </w:rPr>
              <w:t xml:space="preserve">, </w:t>
            </w:r>
            <w:proofErr w:type="spellStart"/>
            <w:r w:rsidRPr="00C94B95">
              <w:rPr>
                <w:sz w:val="20"/>
                <w:szCs w:val="20"/>
              </w:rPr>
              <w:t>кандида</w:t>
            </w:r>
            <w:proofErr w:type="spellEnd"/>
            <w:r w:rsidRPr="00C94B95">
              <w:rPr>
                <w:sz w:val="20"/>
                <w:szCs w:val="20"/>
              </w:rPr>
              <w:t>, дрожжевидный грибок, синегнойная палочка и геномная ДНК человека.</w:t>
            </w:r>
          </w:p>
          <w:p w:rsidR="00C94B95" w:rsidRPr="00C94B95" w:rsidRDefault="00C94B95" w:rsidP="00C94B95">
            <w:pPr>
              <w:pStyle w:val="a7"/>
              <w:rPr>
                <w:sz w:val="20"/>
                <w:szCs w:val="20"/>
              </w:rPr>
            </w:pPr>
            <w:r w:rsidRPr="00C94B95">
              <w:rPr>
                <w:sz w:val="20"/>
                <w:szCs w:val="20"/>
              </w:rPr>
              <w:t xml:space="preserve">Условия хранения: Реагенты стабильны до даты истечения срока годности, указанной на упаковке, хранение при температуре -20°C ± 5 °C в герметичном состоянии. Цикл замораживания-оттаивания реагента должен быть не менее 6. Срок годности 12 месяцев </w:t>
            </w:r>
          </w:p>
          <w:p w:rsidR="00C94B95" w:rsidRPr="00C94B95" w:rsidRDefault="00C94B95" w:rsidP="00C94B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94B95" w:rsidRPr="00C94B95" w:rsidRDefault="00C94B95" w:rsidP="00C94B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C94B95" w:rsidRPr="00C94B95" w:rsidRDefault="00C94B95" w:rsidP="00C94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94B9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9" w:type="dxa"/>
            <w:vAlign w:val="center"/>
          </w:tcPr>
          <w:p w:rsidR="00C94B95" w:rsidRPr="00C94B95" w:rsidRDefault="00C94B95" w:rsidP="00C94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B95">
              <w:rPr>
                <w:rFonts w:ascii="Times New Roman" w:hAnsi="Times New Roman"/>
                <w:sz w:val="20"/>
                <w:szCs w:val="20"/>
              </w:rPr>
              <w:t>150 000</w:t>
            </w:r>
          </w:p>
        </w:tc>
        <w:tc>
          <w:tcPr>
            <w:tcW w:w="977" w:type="dxa"/>
            <w:vAlign w:val="center"/>
          </w:tcPr>
          <w:p w:rsidR="00C94B95" w:rsidRPr="00C94B95" w:rsidRDefault="00C94B95" w:rsidP="00C94B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B9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14" w:type="dxa"/>
            <w:vAlign w:val="center"/>
          </w:tcPr>
          <w:p w:rsidR="00C94B95" w:rsidRPr="00C94B95" w:rsidRDefault="00C94B95" w:rsidP="00C94B95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4B95">
              <w:rPr>
                <w:rFonts w:ascii="Times New Roman" w:hAnsi="Times New Roman"/>
                <w:sz w:val="20"/>
                <w:szCs w:val="20"/>
                <w:lang w:val="kk-KZ"/>
              </w:rPr>
              <w:t>4 500 000</w:t>
            </w:r>
          </w:p>
        </w:tc>
        <w:tc>
          <w:tcPr>
            <w:tcW w:w="1678" w:type="dxa"/>
            <w:vAlign w:val="center"/>
          </w:tcPr>
          <w:p w:rsidR="00C94B95" w:rsidRPr="00C94B95" w:rsidRDefault="00C94B95" w:rsidP="00C94B9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94B95">
              <w:rPr>
                <w:rFonts w:ascii="Times New Roman" w:hAnsi="Times New Roman"/>
                <w:sz w:val="20"/>
                <w:szCs w:val="20"/>
                <w:lang w:val="kk-KZ"/>
              </w:rPr>
              <w:t>15 дней</w:t>
            </w:r>
          </w:p>
        </w:tc>
      </w:tr>
    </w:tbl>
    <w:p w:rsidR="002D1C75" w:rsidRDefault="002D1C75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2D1C75" w:rsidRDefault="002D1C75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 xml:space="preserve">Место поставки аптека КГП на ПХВ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ЦМиР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 УЗ ВКО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Место и начало предоставления (приема) ценовых предложений</w:t>
      </w:r>
      <w:r w:rsidR="00A83F97" w:rsidRPr="00142950">
        <w:rPr>
          <w:rFonts w:ascii="Times New Roman" w:hAnsi="Times New Roman" w:cs="Times New Roman"/>
          <w:sz w:val="20"/>
          <w:szCs w:val="20"/>
        </w:rPr>
        <w:t>:</w:t>
      </w:r>
      <w:r w:rsidRPr="001429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г.Усть-Каменогорск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Утепова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, 37; </w:t>
      </w:r>
      <w:r w:rsidR="00FF4C90">
        <w:rPr>
          <w:rFonts w:ascii="Times New Roman" w:hAnsi="Times New Roman" w:cs="Times New Roman"/>
          <w:sz w:val="20"/>
          <w:szCs w:val="20"/>
        </w:rPr>
        <w:t>2</w:t>
      </w:r>
      <w:r w:rsidRPr="00142950">
        <w:rPr>
          <w:rFonts w:ascii="Times New Roman" w:hAnsi="Times New Roman" w:cs="Times New Roman"/>
          <w:sz w:val="20"/>
          <w:szCs w:val="20"/>
        </w:rPr>
        <w:t xml:space="preserve"> этаж,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>. отдел гос. закупок с 09:</w:t>
      </w:r>
      <w:r w:rsidR="001D7116">
        <w:rPr>
          <w:rFonts w:ascii="Times New Roman" w:hAnsi="Times New Roman" w:cs="Times New Roman"/>
          <w:sz w:val="20"/>
          <w:szCs w:val="20"/>
        </w:rPr>
        <w:t>00</w:t>
      </w:r>
      <w:r w:rsidRPr="00142950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D2519C" w:rsidRPr="00142950">
        <w:rPr>
          <w:rFonts w:ascii="Times New Roman" w:hAnsi="Times New Roman" w:cs="Times New Roman"/>
          <w:sz w:val="20"/>
          <w:szCs w:val="20"/>
          <w:lang w:val="kk-KZ"/>
        </w:rPr>
        <w:t>.0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7</w:t>
      </w:r>
      <w:r w:rsidR="00D2519C" w:rsidRPr="00142950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142950">
        <w:rPr>
          <w:rFonts w:ascii="Times New Roman" w:hAnsi="Times New Roman" w:cs="Times New Roman"/>
          <w:sz w:val="20"/>
          <w:szCs w:val="20"/>
        </w:rPr>
        <w:t>20</w:t>
      </w:r>
      <w:r w:rsidR="00A83F97" w:rsidRPr="00142950">
        <w:rPr>
          <w:rFonts w:ascii="Times New Roman" w:hAnsi="Times New Roman" w:cs="Times New Roman"/>
          <w:sz w:val="20"/>
          <w:szCs w:val="20"/>
        </w:rPr>
        <w:t>2</w:t>
      </w:r>
      <w:r w:rsidR="00FF4C90">
        <w:rPr>
          <w:rFonts w:ascii="Times New Roman" w:hAnsi="Times New Roman" w:cs="Times New Roman"/>
          <w:sz w:val="20"/>
          <w:szCs w:val="20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 xml:space="preserve">Окончательный срок и время предоставления (приема) ценовых предложений 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22</w:t>
      </w:r>
      <w:r w:rsidR="007762B4" w:rsidRPr="0014295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ию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я</w:t>
      </w:r>
      <w:r w:rsidRPr="00142950">
        <w:rPr>
          <w:rFonts w:ascii="Times New Roman" w:hAnsi="Times New Roman" w:cs="Times New Roman"/>
          <w:sz w:val="20"/>
          <w:szCs w:val="20"/>
        </w:rPr>
        <w:t xml:space="preserve"> 20</w:t>
      </w:r>
      <w:r w:rsidR="00A83F97" w:rsidRPr="00142950">
        <w:rPr>
          <w:rFonts w:ascii="Times New Roman" w:hAnsi="Times New Roman" w:cs="Times New Roman"/>
          <w:sz w:val="20"/>
          <w:szCs w:val="20"/>
        </w:rPr>
        <w:t>2</w:t>
      </w:r>
      <w:r w:rsidR="00FF4C90">
        <w:rPr>
          <w:rFonts w:ascii="Times New Roman" w:hAnsi="Times New Roman" w:cs="Times New Roman"/>
          <w:sz w:val="20"/>
          <w:szCs w:val="20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 xml:space="preserve"> года до </w:t>
      </w:r>
      <w:r w:rsidR="008A29E5">
        <w:rPr>
          <w:rFonts w:ascii="Times New Roman" w:hAnsi="Times New Roman" w:cs="Times New Roman"/>
          <w:sz w:val="20"/>
          <w:szCs w:val="20"/>
          <w:lang w:val="kk-KZ"/>
        </w:rPr>
        <w:t>09</w:t>
      </w:r>
      <w:r w:rsidRPr="00142950">
        <w:rPr>
          <w:rFonts w:ascii="Times New Roman" w:hAnsi="Times New Roman" w:cs="Times New Roman"/>
          <w:sz w:val="20"/>
          <w:szCs w:val="20"/>
        </w:rPr>
        <w:t>:</w:t>
      </w:r>
      <w:r w:rsidR="00C94B95">
        <w:rPr>
          <w:rFonts w:ascii="Times New Roman" w:hAnsi="Times New Roman" w:cs="Times New Roman"/>
          <w:sz w:val="20"/>
          <w:szCs w:val="20"/>
        </w:rPr>
        <w:t>15</w:t>
      </w:r>
      <w:r w:rsidRPr="00142950">
        <w:rPr>
          <w:rFonts w:ascii="Times New Roman" w:hAnsi="Times New Roman" w:cs="Times New Roman"/>
          <w:sz w:val="20"/>
          <w:szCs w:val="20"/>
        </w:rPr>
        <w:t xml:space="preserve"> часов</w:t>
      </w:r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Конверты с ценовыми предложениями будут вскрываться</w:t>
      </w:r>
      <w:r w:rsidR="00265B7A" w:rsidRPr="00142950">
        <w:rPr>
          <w:rFonts w:ascii="Times New Roman" w:hAnsi="Times New Roman" w:cs="Times New Roman"/>
          <w:sz w:val="20"/>
          <w:szCs w:val="20"/>
        </w:rPr>
        <w:t xml:space="preserve"> 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22</w:t>
      </w:r>
      <w:r w:rsidR="000C6A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ию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я</w:t>
      </w:r>
      <w:r w:rsidR="00A83F97" w:rsidRPr="00142950">
        <w:rPr>
          <w:rFonts w:ascii="Times New Roman" w:hAnsi="Times New Roman" w:cs="Times New Roman"/>
          <w:sz w:val="20"/>
          <w:szCs w:val="20"/>
        </w:rPr>
        <w:t xml:space="preserve"> 202</w:t>
      </w:r>
      <w:r w:rsidR="00FF4C90">
        <w:rPr>
          <w:rFonts w:ascii="Times New Roman" w:hAnsi="Times New Roman" w:cs="Times New Roman"/>
          <w:sz w:val="20"/>
          <w:szCs w:val="20"/>
        </w:rPr>
        <w:t>1</w:t>
      </w:r>
      <w:r w:rsidR="00A83F97" w:rsidRPr="00142950">
        <w:rPr>
          <w:rFonts w:ascii="Times New Roman" w:hAnsi="Times New Roman" w:cs="Times New Roman"/>
          <w:sz w:val="20"/>
          <w:szCs w:val="20"/>
        </w:rPr>
        <w:t xml:space="preserve"> </w:t>
      </w:r>
      <w:r w:rsidRPr="00142950">
        <w:rPr>
          <w:rFonts w:ascii="Times New Roman" w:hAnsi="Times New Roman" w:cs="Times New Roman"/>
          <w:sz w:val="20"/>
          <w:szCs w:val="20"/>
        </w:rPr>
        <w:t xml:space="preserve">года в </w:t>
      </w:r>
      <w:r w:rsidR="006370E2" w:rsidRPr="00142950">
        <w:rPr>
          <w:rFonts w:ascii="Times New Roman" w:hAnsi="Times New Roman" w:cs="Times New Roman"/>
          <w:sz w:val="20"/>
          <w:szCs w:val="20"/>
        </w:rPr>
        <w:t>1</w:t>
      </w:r>
      <w:r w:rsidR="008A29E5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>:</w:t>
      </w:r>
      <w:r w:rsidR="00C94B95">
        <w:rPr>
          <w:rFonts w:ascii="Times New Roman" w:hAnsi="Times New Roman" w:cs="Times New Roman"/>
          <w:sz w:val="20"/>
          <w:szCs w:val="20"/>
        </w:rPr>
        <w:t>15</w:t>
      </w:r>
      <w:bookmarkStart w:id="0" w:name="_GoBack"/>
      <w:bookmarkEnd w:id="0"/>
      <w:r w:rsidRPr="00142950">
        <w:rPr>
          <w:rFonts w:ascii="Times New Roman" w:hAnsi="Times New Roman" w:cs="Times New Roman"/>
          <w:sz w:val="20"/>
          <w:szCs w:val="20"/>
        </w:rPr>
        <w:t xml:space="preserve"> часов по адресу: ул.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Утепова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, 37; </w:t>
      </w:r>
      <w:r w:rsidR="00FF4C90">
        <w:rPr>
          <w:rFonts w:ascii="Times New Roman" w:hAnsi="Times New Roman" w:cs="Times New Roman"/>
          <w:sz w:val="20"/>
          <w:szCs w:val="20"/>
        </w:rPr>
        <w:t>2</w:t>
      </w:r>
      <w:r w:rsidRPr="00142950">
        <w:rPr>
          <w:rFonts w:ascii="Times New Roman" w:hAnsi="Times New Roman" w:cs="Times New Roman"/>
          <w:sz w:val="20"/>
          <w:szCs w:val="20"/>
        </w:rPr>
        <w:t xml:space="preserve"> этаж,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. отдел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госзакупок</w:t>
      </w:r>
      <w:proofErr w:type="spellEnd"/>
    </w:p>
    <w:sectPr w:rsidR="00DC3A48" w:rsidRPr="00142950" w:rsidSect="00013317">
      <w:pgSz w:w="16838" w:h="11906" w:orient="landscape"/>
      <w:pgMar w:top="284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153"/>
    <w:multiLevelType w:val="multilevel"/>
    <w:tmpl w:val="1654E9C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65E6C"/>
    <w:multiLevelType w:val="hybridMultilevel"/>
    <w:tmpl w:val="2018B32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3307CBD"/>
    <w:multiLevelType w:val="hybridMultilevel"/>
    <w:tmpl w:val="714E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0240F"/>
    <w:multiLevelType w:val="hybridMultilevel"/>
    <w:tmpl w:val="366E6E00"/>
    <w:lvl w:ilvl="0" w:tplc="802CBD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4926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0FAA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CE110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C68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E74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42C1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A26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44BA2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E1FEE"/>
    <w:multiLevelType w:val="hybridMultilevel"/>
    <w:tmpl w:val="AD285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08E0"/>
    <w:multiLevelType w:val="hybridMultilevel"/>
    <w:tmpl w:val="31B43C8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E992A80"/>
    <w:multiLevelType w:val="hybridMultilevel"/>
    <w:tmpl w:val="34562BBC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71F8175D"/>
    <w:multiLevelType w:val="multilevel"/>
    <w:tmpl w:val="FB6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48"/>
    <w:rsid w:val="00013317"/>
    <w:rsid w:val="00044BCE"/>
    <w:rsid w:val="00086494"/>
    <w:rsid w:val="000C6A49"/>
    <w:rsid w:val="000E41A4"/>
    <w:rsid w:val="00100A0B"/>
    <w:rsid w:val="00106BB9"/>
    <w:rsid w:val="00110EF8"/>
    <w:rsid w:val="00134288"/>
    <w:rsid w:val="00142950"/>
    <w:rsid w:val="001559A8"/>
    <w:rsid w:val="00196D0C"/>
    <w:rsid w:val="001C6CA5"/>
    <w:rsid w:val="001D53BA"/>
    <w:rsid w:val="001D557E"/>
    <w:rsid w:val="001D7116"/>
    <w:rsid w:val="00247942"/>
    <w:rsid w:val="00250BB1"/>
    <w:rsid w:val="00265B7A"/>
    <w:rsid w:val="00270142"/>
    <w:rsid w:val="002D1C75"/>
    <w:rsid w:val="002E6BC4"/>
    <w:rsid w:val="00332E35"/>
    <w:rsid w:val="00381581"/>
    <w:rsid w:val="003C5B77"/>
    <w:rsid w:val="0041273B"/>
    <w:rsid w:val="00466E72"/>
    <w:rsid w:val="004A1A24"/>
    <w:rsid w:val="004A6973"/>
    <w:rsid w:val="004C571A"/>
    <w:rsid w:val="005015D3"/>
    <w:rsid w:val="0052466C"/>
    <w:rsid w:val="005D4C85"/>
    <w:rsid w:val="005D5468"/>
    <w:rsid w:val="005F526B"/>
    <w:rsid w:val="00621BCD"/>
    <w:rsid w:val="006370E2"/>
    <w:rsid w:val="00661380"/>
    <w:rsid w:val="006720E3"/>
    <w:rsid w:val="00687E6F"/>
    <w:rsid w:val="006D75BE"/>
    <w:rsid w:val="007468A7"/>
    <w:rsid w:val="00747603"/>
    <w:rsid w:val="007762B4"/>
    <w:rsid w:val="0080343D"/>
    <w:rsid w:val="00803BC1"/>
    <w:rsid w:val="008543FC"/>
    <w:rsid w:val="008A29E5"/>
    <w:rsid w:val="008D40C5"/>
    <w:rsid w:val="008E381D"/>
    <w:rsid w:val="00922C71"/>
    <w:rsid w:val="00934C73"/>
    <w:rsid w:val="009427D6"/>
    <w:rsid w:val="00973A79"/>
    <w:rsid w:val="00991D33"/>
    <w:rsid w:val="009A3BCA"/>
    <w:rsid w:val="009A6E50"/>
    <w:rsid w:val="00A1624B"/>
    <w:rsid w:val="00A7485C"/>
    <w:rsid w:val="00A83F97"/>
    <w:rsid w:val="00AA0342"/>
    <w:rsid w:val="00AF653E"/>
    <w:rsid w:val="00B14090"/>
    <w:rsid w:val="00B31ADF"/>
    <w:rsid w:val="00BB245C"/>
    <w:rsid w:val="00BB5643"/>
    <w:rsid w:val="00BC7635"/>
    <w:rsid w:val="00C116BB"/>
    <w:rsid w:val="00C82AD5"/>
    <w:rsid w:val="00C94B95"/>
    <w:rsid w:val="00CC17E0"/>
    <w:rsid w:val="00CC3791"/>
    <w:rsid w:val="00D0646A"/>
    <w:rsid w:val="00D1531C"/>
    <w:rsid w:val="00D20E52"/>
    <w:rsid w:val="00D22D12"/>
    <w:rsid w:val="00D2519C"/>
    <w:rsid w:val="00D26453"/>
    <w:rsid w:val="00D4540C"/>
    <w:rsid w:val="00D80138"/>
    <w:rsid w:val="00DC3A48"/>
    <w:rsid w:val="00DC3D2F"/>
    <w:rsid w:val="00DD6C8B"/>
    <w:rsid w:val="00E11857"/>
    <w:rsid w:val="00E65F84"/>
    <w:rsid w:val="00E92FC0"/>
    <w:rsid w:val="00EA35FE"/>
    <w:rsid w:val="00EC6F7C"/>
    <w:rsid w:val="00EE6DFB"/>
    <w:rsid w:val="00F74AB5"/>
    <w:rsid w:val="00FC5AA9"/>
    <w:rsid w:val="00FE0805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B12D"/>
  <w15:docId w15:val="{C0094CF2-EC6E-4557-A3F8-D665CC88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5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B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A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A48"/>
    <w:rPr>
      <w:b/>
      <w:bCs/>
    </w:rPr>
  </w:style>
  <w:style w:type="table" w:styleId="a5">
    <w:name w:val="Table Grid"/>
    <w:basedOn w:val="a1"/>
    <w:uiPriority w:val="59"/>
    <w:rsid w:val="00CC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379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762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uiPriority w:val="99"/>
    <w:unhideWhenUsed/>
    <w:rsid w:val="00D2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A7485C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4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06BB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s0">
    <w:name w:val="s0"/>
    <w:rsid w:val="00106B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106B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3">
    <w:name w:val="p3"/>
    <w:basedOn w:val="a"/>
    <w:uiPriority w:val="99"/>
    <w:rsid w:val="002E6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1D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D3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1"/>
    <w:rsid w:val="006D75B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c"/>
    <w:rsid w:val="006D75B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6D75BE"/>
    <w:pPr>
      <w:shd w:val="clear" w:color="auto" w:fill="FFFFFF"/>
      <w:spacing w:after="2220"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8">
    <w:name w:val="Обычный (веб) Знак"/>
    <w:link w:val="a7"/>
    <w:rsid w:val="00672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пк</cp:lastModifiedBy>
  <cp:revision>21</cp:revision>
  <dcterms:created xsi:type="dcterms:W3CDTF">2020-06-29T14:52:00Z</dcterms:created>
  <dcterms:modified xsi:type="dcterms:W3CDTF">2021-07-16T04:55:00Z</dcterms:modified>
</cp:coreProperties>
</file>